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78711" w14:textId="77777777" w:rsidR="005E7D75" w:rsidRPr="005E7D75" w:rsidRDefault="005E7D75" w:rsidP="005E7D75">
      <w:pPr>
        <w:rPr>
          <w:lang w:val="en-GB"/>
        </w:rPr>
      </w:pPr>
      <w:r w:rsidRPr="005E7D75">
        <w:rPr>
          <w:lang w:val="en-GB"/>
        </w:rPr>
        <w:t xml:space="preserve">Sito web: &lt;a </w:t>
      </w:r>
      <w:proofErr w:type="spellStart"/>
      <w:r w:rsidRPr="005E7D75">
        <w:rPr>
          <w:lang w:val="en-GB"/>
        </w:rPr>
        <w:t>href</w:t>
      </w:r>
      <w:proofErr w:type="spellEnd"/>
      <w:r w:rsidRPr="005E7D75">
        <w:rPr>
          <w:lang w:val="en-GB"/>
        </w:rPr>
        <w:t>="http://gianfrancopasquino.com" target="_black"&gt;gianfrancopasquino.com&lt;/a&gt;</w:t>
      </w:r>
    </w:p>
    <w:p w14:paraId="1F6548A1" w14:textId="77777777" w:rsidR="005E7D75" w:rsidRPr="005E7D75" w:rsidRDefault="005E7D75" w:rsidP="005E7D75">
      <w:pPr>
        <w:rPr>
          <w:lang w:val="en-GB"/>
        </w:rPr>
      </w:pPr>
      <w:r w:rsidRPr="005E7D75">
        <w:rPr>
          <w:lang w:val="en-GB"/>
        </w:rPr>
        <w:t>twitter @GP_ArieteRosso</w:t>
      </w:r>
    </w:p>
    <w:p w14:paraId="0BA01DD6" w14:textId="77777777" w:rsidR="005E7D75" w:rsidRPr="005E7D75" w:rsidRDefault="005E7D75" w:rsidP="005E7D75">
      <w:pPr>
        <w:rPr>
          <w:lang w:val="en-GB"/>
        </w:rPr>
      </w:pPr>
      <w:r w:rsidRPr="005E7D75">
        <w:rPr>
          <w:lang w:val="en-GB"/>
        </w:rPr>
        <w:t>&lt;</w:t>
      </w:r>
      <w:proofErr w:type="spellStart"/>
      <w:r w:rsidRPr="005E7D75">
        <w:rPr>
          <w:lang w:val="en-GB"/>
        </w:rPr>
        <w:t>br</w:t>
      </w:r>
      <w:proofErr w:type="spellEnd"/>
      <w:r w:rsidRPr="005E7D75">
        <w:rPr>
          <w:lang w:val="en-GB"/>
        </w:rPr>
        <w:t xml:space="preserve"> /&gt;</w:t>
      </w:r>
    </w:p>
    <w:p w14:paraId="18A549F3" w14:textId="77777777" w:rsidR="005E7D75" w:rsidRPr="005E7D75" w:rsidRDefault="005E7D75" w:rsidP="005E7D75">
      <w:pPr>
        <w:rPr>
          <w:lang w:val="en-GB"/>
        </w:rPr>
      </w:pPr>
      <w:r w:rsidRPr="005E7D75">
        <w:rPr>
          <w:lang w:val="en-GB"/>
        </w:rPr>
        <w:t>&lt;</w:t>
      </w:r>
      <w:proofErr w:type="spellStart"/>
      <w:r w:rsidRPr="005E7D75">
        <w:rPr>
          <w:lang w:val="en-GB"/>
        </w:rPr>
        <w:t>br</w:t>
      </w:r>
      <w:proofErr w:type="spellEnd"/>
      <w:r w:rsidRPr="005E7D75">
        <w:rPr>
          <w:lang w:val="en-GB"/>
        </w:rPr>
        <w:t xml:space="preserve"> /&gt;</w:t>
      </w:r>
    </w:p>
    <w:p w14:paraId="1812B364" w14:textId="77777777" w:rsidR="005E7D75" w:rsidRPr="005E7D75" w:rsidRDefault="005E7D75" w:rsidP="005E7D75">
      <w:pPr>
        <w:rPr>
          <w:lang w:val="en-GB"/>
        </w:rPr>
      </w:pPr>
      <w:r w:rsidRPr="005E7D75">
        <w:rPr>
          <w:lang w:val="en-GB"/>
        </w:rPr>
        <w:t>Professor Emeritus of Political Science, University of Bologna. Graduated in Political Science at the University of Torino under the supervision of Norberto Bobbio and specialized in Comparative Politics under the guidance of Giovanni Sartori. &lt;br /&gt;</w:t>
      </w:r>
    </w:p>
    <w:p w14:paraId="2078BB14" w14:textId="77777777" w:rsidR="005E7D75" w:rsidRPr="005E7D75" w:rsidRDefault="005E7D75" w:rsidP="005E7D75">
      <w:pPr>
        <w:rPr>
          <w:lang w:val="en-GB"/>
        </w:rPr>
      </w:pPr>
      <w:r w:rsidRPr="005E7D75">
        <w:rPr>
          <w:lang w:val="en-GB"/>
        </w:rPr>
        <w:t xml:space="preserve">   James Anderson Senior Adjunct Professor at the Bologna Center of the Johns Hopkins University, he has taught at the University of Florence, the University of California, Los Angeles and at the School of Advanced International Studies, Washington, D.C. &lt;br /&gt;</w:t>
      </w:r>
    </w:p>
    <w:p w14:paraId="52ADA723" w14:textId="77777777" w:rsidR="005E7D75" w:rsidRPr="005E7D75" w:rsidRDefault="005E7D75" w:rsidP="005E7D75">
      <w:pPr>
        <w:rPr>
          <w:lang w:val="en-GB"/>
        </w:rPr>
      </w:pPr>
      <w:r w:rsidRPr="005E7D75">
        <w:rPr>
          <w:lang w:val="en-GB"/>
        </w:rPr>
        <w:t xml:space="preserve">  Former Editor of the journal Il Mulino (1980-1984) and the Rivista Italiana di Scienza Politica (2000-2003), President of the Società Italiana di Scienza Politica (2010-2013), Lauro de Bosis Fellow in the History of Italian Civilization at Harvard, Fellow of Christchurch and St Antony’s Colleg, Oxford, he is Life Fellow of Clare Hall, Cambridge. Since 2005 Fellow of the Accademia dei Lincei. Three-term Senator of the Italian Republica 1983-1992, 1994-1996, he was parliamentary observer for the 1988 Chilean plebiscite and the 1989 Presidential Elections. &lt;br /&gt;</w:t>
      </w:r>
    </w:p>
    <w:p w14:paraId="6AF1BE62" w14:textId="77777777" w:rsidR="005E7D75" w:rsidRDefault="005E7D75" w:rsidP="005E7D75">
      <w:r w:rsidRPr="005E7D75">
        <w:rPr>
          <w:lang w:val="en-GB"/>
        </w:rPr>
        <w:t xml:space="preserve">He has received four honorary degrees in Political Science from: the University of Buenos Aires, of La Plata, of the Catholic University of Cordoba, Argentina, and from the University of Pachuca, Estado de Hidalgo, Mexico. </w:t>
      </w:r>
      <w:r>
        <w:t>&lt;</w:t>
      </w:r>
      <w:proofErr w:type="spellStart"/>
      <w:r>
        <w:t>br</w:t>
      </w:r>
      <w:proofErr w:type="spellEnd"/>
      <w:r>
        <w:t xml:space="preserve"> /&gt;</w:t>
      </w:r>
    </w:p>
    <w:p w14:paraId="5F3CA4A6" w14:textId="5721992E" w:rsidR="00146A70" w:rsidRPr="005E7D75" w:rsidRDefault="005E7D75" w:rsidP="005E7D75">
      <w:pPr>
        <w:rPr>
          <w:lang w:val="en-GB"/>
        </w:rPr>
      </w:pPr>
      <w:r>
        <w:t xml:space="preserve">Author of </w:t>
      </w:r>
      <w:proofErr w:type="spellStart"/>
      <w:r>
        <w:t>many</w:t>
      </w:r>
      <w:proofErr w:type="spellEnd"/>
      <w:r>
        <w:t xml:space="preserve"> books, the </w:t>
      </w:r>
      <w:proofErr w:type="spellStart"/>
      <w:r>
        <w:t>most</w:t>
      </w:r>
      <w:proofErr w:type="spellEnd"/>
      <w:r>
        <w:t xml:space="preserve"> </w:t>
      </w:r>
      <w:proofErr w:type="spellStart"/>
      <w:r>
        <w:t>recent</w:t>
      </w:r>
      <w:proofErr w:type="spellEnd"/>
      <w:r>
        <w:t xml:space="preserve"> </w:t>
      </w:r>
      <w:proofErr w:type="spellStart"/>
      <w:r>
        <w:t>ones</w:t>
      </w:r>
      <w:proofErr w:type="spellEnd"/>
      <w:r>
        <w:t xml:space="preserve"> are Cittadini senza scettro (2015); La Costituzione in trenta lezioni (20176); L’Europa in trenta lezioni (2017), Deficit </w:t>
      </w:r>
      <w:proofErr w:type="spellStart"/>
      <w:r>
        <w:t>democratic</w:t>
      </w:r>
      <w:proofErr w:type="spellEnd"/>
      <w:r>
        <w:t xml:space="preserve"> (2018) and (with Marco Valbruzzi) A </w:t>
      </w:r>
      <w:proofErr w:type="spellStart"/>
      <w:r>
        <w:t>Changing</w:t>
      </w:r>
      <w:proofErr w:type="spellEnd"/>
      <w:r>
        <w:t xml:space="preserve"> Republic. </w:t>
      </w:r>
      <w:r w:rsidRPr="005E7D75">
        <w:rPr>
          <w:lang w:val="en-GB"/>
        </w:rPr>
        <w:t xml:space="preserve">Politics and Democracy in Italy (2015). He is co-editor of the </w:t>
      </w:r>
      <w:proofErr w:type="spellStart"/>
      <w:r w:rsidRPr="005E7D75">
        <w:rPr>
          <w:lang w:val="en-GB"/>
        </w:rPr>
        <w:t>Dizionario</w:t>
      </w:r>
      <w:proofErr w:type="spellEnd"/>
      <w:r w:rsidRPr="005E7D75">
        <w:rPr>
          <w:lang w:val="en-GB"/>
        </w:rPr>
        <w:t xml:space="preserve"> di  </w:t>
      </w:r>
      <w:proofErr w:type="spellStart"/>
      <w:r w:rsidRPr="005E7D75">
        <w:rPr>
          <w:lang w:val="en-GB"/>
        </w:rPr>
        <w:t>Politica</w:t>
      </w:r>
      <w:proofErr w:type="spellEnd"/>
      <w:r w:rsidRPr="005E7D75">
        <w:rPr>
          <w:lang w:val="en-GB"/>
        </w:rPr>
        <w:t xml:space="preserve"> (2016, 4a ed.) and of The Oxford Handbook of Italian Politics (2015)</w:t>
      </w:r>
    </w:p>
    <w:sectPr w:rsidR="00146A70" w:rsidRPr="005E7D7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D75"/>
    <w:rsid w:val="00093C23"/>
    <w:rsid w:val="00146A70"/>
    <w:rsid w:val="005E7D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FD541"/>
  <w15:chartTrackingRefBased/>
  <w15:docId w15:val="{976DBA84-2B7A-4C06-BD8B-C2099E955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E7D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E7D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E7D7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E7D7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E7D7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E7D7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E7D7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E7D7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E7D7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E7D7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E7D7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E7D7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E7D7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E7D7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E7D7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E7D7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E7D7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E7D75"/>
    <w:rPr>
      <w:rFonts w:eastAsiaTheme="majorEastAsia" w:cstheme="majorBidi"/>
      <w:color w:val="272727" w:themeColor="text1" w:themeTint="D8"/>
    </w:rPr>
  </w:style>
  <w:style w:type="paragraph" w:styleId="Titolo">
    <w:name w:val="Title"/>
    <w:basedOn w:val="Normale"/>
    <w:next w:val="Normale"/>
    <w:link w:val="TitoloCarattere"/>
    <w:uiPriority w:val="10"/>
    <w:qFormat/>
    <w:rsid w:val="005E7D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E7D7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E7D7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E7D7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E7D7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E7D75"/>
    <w:rPr>
      <w:i/>
      <w:iCs/>
      <w:color w:val="404040" w:themeColor="text1" w:themeTint="BF"/>
    </w:rPr>
  </w:style>
  <w:style w:type="paragraph" w:styleId="Paragrafoelenco">
    <w:name w:val="List Paragraph"/>
    <w:basedOn w:val="Normale"/>
    <w:uiPriority w:val="34"/>
    <w:qFormat/>
    <w:rsid w:val="005E7D75"/>
    <w:pPr>
      <w:ind w:left="720"/>
      <w:contextualSpacing/>
    </w:pPr>
  </w:style>
  <w:style w:type="character" w:styleId="Enfasiintensa">
    <w:name w:val="Intense Emphasis"/>
    <w:basedOn w:val="Carpredefinitoparagrafo"/>
    <w:uiPriority w:val="21"/>
    <w:qFormat/>
    <w:rsid w:val="005E7D75"/>
    <w:rPr>
      <w:i/>
      <w:iCs/>
      <w:color w:val="0F4761" w:themeColor="accent1" w:themeShade="BF"/>
    </w:rPr>
  </w:style>
  <w:style w:type="paragraph" w:styleId="Citazioneintensa">
    <w:name w:val="Intense Quote"/>
    <w:basedOn w:val="Normale"/>
    <w:next w:val="Normale"/>
    <w:link w:val="CitazioneintensaCarattere"/>
    <w:uiPriority w:val="30"/>
    <w:qFormat/>
    <w:rsid w:val="005E7D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E7D75"/>
    <w:rPr>
      <w:i/>
      <w:iCs/>
      <w:color w:val="0F4761" w:themeColor="accent1" w:themeShade="BF"/>
    </w:rPr>
  </w:style>
  <w:style w:type="character" w:styleId="Riferimentointenso">
    <w:name w:val="Intense Reference"/>
    <w:basedOn w:val="Carpredefinitoparagrafo"/>
    <w:uiPriority w:val="32"/>
    <w:qFormat/>
    <w:rsid w:val="005E7D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273</Words>
  <Characters>1557</Characters>
  <Application>Microsoft Office Word</Application>
  <DocSecurity>0</DocSecurity>
  <Lines>12</Lines>
  <Paragraphs>3</Paragraphs>
  <ScaleCrop>false</ScaleCrop>
  <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Bonincontro</dc:creator>
  <cp:keywords/>
  <dc:description/>
  <cp:lastModifiedBy>Ilaria Bonincontro</cp:lastModifiedBy>
  <cp:revision>1</cp:revision>
  <dcterms:created xsi:type="dcterms:W3CDTF">2026-02-08T15:47:00Z</dcterms:created>
  <dcterms:modified xsi:type="dcterms:W3CDTF">2026-02-08T15:48:00Z</dcterms:modified>
</cp:coreProperties>
</file>