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4C751" w14:textId="69B76CA2" w:rsidR="00F514A8" w:rsidRDefault="00F514A8" w:rsidP="0088455A">
      <w:pPr>
        <w:spacing w:after="0" w:line="240" w:lineRule="auto"/>
        <w:rPr>
          <w:rFonts w:ascii="Corbel" w:hAnsi="Corbel" w:cs="Gill Sans"/>
        </w:rPr>
      </w:pPr>
      <w:r w:rsidRPr="00FD49A6">
        <w:rPr>
          <w:rFonts w:ascii="Arial" w:hAnsi="Arial" w:cs="Arial"/>
          <w:noProof/>
        </w:rPr>
        <w:drawing>
          <wp:anchor distT="0" distB="0" distL="114300" distR="114300" simplePos="0" relativeHeight="251659264" behindDoc="1" locked="0" layoutInCell="1" allowOverlap="1" wp14:anchorId="23EA84ED" wp14:editId="29302AA6">
            <wp:simplePos x="0" y="0"/>
            <wp:positionH relativeFrom="column">
              <wp:posOffset>72887</wp:posOffset>
            </wp:positionH>
            <wp:positionV relativeFrom="paragraph">
              <wp:posOffset>-470</wp:posOffset>
            </wp:positionV>
            <wp:extent cx="2793365" cy="2271395"/>
            <wp:effectExtent l="0" t="0" r="635" b="1905"/>
            <wp:wrapSquare wrapText="bothSides"/>
            <wp:docPr id="1364919920" name="Picture 1" descr="A person smiling and giving a thumb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19920" name="Picture 1" descr="A person smiling and giving a thumbs up&#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93365" cy="2271395"/>
                    </a:xfrm>
                    <a:prstGeom prst="rect">
                      <a:avLst/>
                    </a:prstGeom>
                  </pic:spPr>
                </pic:pic>
              </a:graphicData>
            </a:graphic>
            <wp14:sizeRelH relativeFrom="page">
              <wp14:pctWidth>0</wp14:pctWidth>
            </wp14:sizeRelH>
            <wp14:sizeRelV relativeFrom="page">
              <wp14:pctHeight>0</wp14:pctHeight>
            </wp14:sizeRelV>
          </wp:anchor>
        </w:drawing>
      </w:r>
    </w:p>
    <w:p w14:paraId="60DB2356" w14:textId="2A10F9DE" w:rsidR="00F514A8" w:rsidRDefault="00F514A8" w:rsidP="0088455A">
      <w:pPr>
        <w:spacing w:after="0" w:line="240" w:lineRule="auto"/>
        <w:rPr>
          <w:rFonts w:ascii="Corbel" w:hAnsi="Corbel" w:cs="Gill Sans"/>
        </w:rPr>
      </w:pPr>
    </w:p>
    <w:p w14:paraId="7B03F9E2" w14:textId="77777777" w:rsidR="00F514A8" w:rsidRDefault="00F514A8" w:rsidP="0088455A">
      <w:pPr>
        <w:spacing w:after="0" w:line="240" w:lineRule="auto"/>
        <w:rPr>
          <w:rFonts w:ascii="Corbel" w:hAnsi="Corbel" w:cs="Gill Sans"/>
        </w:rPr>
      </w:pPr>
    </w:p>
    <w:p w14:paraId="39C7C2F3" w14:textId="77777777" w:rsidR="00F514A8" w:rsidRDefault="00F514A8" w:rsidP="0088455A">
      <w:pPr>
        <w:spacing w:after="0" w:line="240" w:lineRule="auto"/>
        <w:rPr>
          <w:rFonts w:ascii="Corbel" w:hAnsi="Corbel" w:cs="Gill Sans"/>
        </w:rPr>
      </w:pPr>
    </w:p>
    <w:p w14:paraId="0188F57F" w14:textId="7FE6AEE0" w:rsidR="0088455A" w:rsidRPr="0088455A" w:rsidRDefault="00E5789A" w:rsidP="0088455A">
      <w:pPr>
        <w:spacing w:after="0" w:line="240" w:lineRule="auto"/>
        <w:rPr>
          <w:rFonts w:ascii="Corbel" w:hAnsi="Corbel" w:cs="Gill Sans"/>
        </w:rPr>
      </w:pPr>
      <w:r w:rsidRPr="00BF3089">
        <w:rPr>
          <w:rFonts w:ascii="Corbel" w:hAnsi="Corbel" w:cs="Gill Sans"/>
        </w:rPr>
        <w:t>M</w:t>
      </w:r>
      <w:r w:rsidR="0088455A" w:rsidRPr="0088455A">
        <w:rPr>
          <w:rFonts w:ascii="Corbel" w:hAnsi="Corbel" w:cs="Gill Sans"/>
        </w:rPr>
        <w:t>iriam Merad, M.D.; Ph.D. is the Dean of Translational Research and Therapeutic Innovation, Chair of the Department of Immunology and Immunotherapy, Director of the Precision Immunology Institute at Mount Sinai School of Medicine in New York and the Director of the Mount Sinai Human Immune Monitoring Center (HIMC).</w:t>
      </w:r>
    </w:p>
    <w:p w14:paraId="7E3EB69D" w14:textId="77777777" w:rsidR="0088455A" w:rsidRPr="0088455A" w:rsidRDefault="0088455A" w:rsidP="0088455A">
      <w:pPr>
        <w:spacing w:after="0" w:line="240" w:lineRule="auto"/>
        <w:rPr>
          <w:rFonts w:ascii="Corbel" w:hAnsi="Corbel" w:cs="Gill Sans"/>
        </w:rPr>
      </w:pPr>
    </w:p>
    <w:p w14:paraId="46F0AF0E" w14:textId="4B43AE51" w:rsidR="0088455A" w:rsidRPr="0088455A" w:rsidRDefault="0088455A" w:rsidP="0088455A">
      <w:pPr>
        <w:spacing w:after="0" w:line="240" w:lineRule="auto"/>
        <w:rPr>
          <w:rFonts w:ascii="Corbel" w:hAnsi="Corbel" w:cs="Gill Sans"/>
        </w:rPr>
      </w:pPr>
      <w:r w:rsidRPr="0088455A">
        <w:rPr>
          <w:rFonts w:ascii="Corbel" w:hAnsi="Corbel" w:cs="Gill Sans"/>
        </w:rPr>
        <w:t xml:space="preserve">She is an internationally acclaimed physician-scientist and a leader in the fields of dendritic cell and macrophage biology with a focus on their contribution to </w:t>
      </w:r>
      <w:r>
        <w:rPr>
          <w:rFonts w:ascii="Corbel" w:hAnsi="Corbel" w:cs="Gill Sans"/>
        </w:rPr>
        <w:t>Human diseases</w:t>
      </w:r>
      <w:r w:rsidRPr="0088455A">
        <w:rPr>
          <w:rFonts w:ascii="Corbel" w:hAnsi="Corbel" w:cs="Gill Sans"/>
        </w:rPr>
        <w:t xml:space="preserve">. Dr. Merad identified the tissue-resident macrophage lineage and revealed its distinct role in organ physiology and pathophysiology. She established the contribution of this macrophage lineage to cancer progression and inflammatory diseases and is now working on developing novel macrophage-targeted therapies for these conditions. In addition to her work on macrophages, Dr. Merad is known for her work on dendritic cells, which control adaptive immunity. She identified a new subset of dendritic cells, now considered a key antiviral and antitumor immunity target. </w:t>
      </w:r>
    </w:p>
    <w:p w14:paraId="1A78816F" w14:textId="77777777" w:rsidR="0088455A" w:rsidRPr="0088455A" w:rsidRDefault="0088455A" w:rsidP="0088455A">
      <w:pPr>
        <w:spacing w:after="0" w:line="240" w:lineRule="auto"/>
        <w:rPr>
          <w:rFonts w:ascii="Corbel" w:hAnsi="Corbel" w:cs="Gill Sans"/>
        </w:rPr>
      </w:pPr>
    </w:p>
    <w:p w14:paraId="1C769A77" w14:textId="6BB38622" w:rsidR="00AD1F21" w:rsidRPr="00D125DD" w:rsidRDefault="0088455A" w:rsidP="00AD1F21">
      <w:pPr>
        <w:spacing w:after="0" w:line="240" w:lineRule="auto"/>
        <w:jc w:val="both"/>
        <w:rPr>
          <w:rFonts w:ascii="Corbel" w:hAnsi="Corbel" w:cs="Arial"/>
          <w:color w:val="000000"/>
          <w:shd w:val="clear" w:color="auto" w:fill="FFFFFF"/>
        </w:rPr>
      </w:pPr>
      <w:r w:rsidRPr="0088455A">
        <w:rPr>
          <w:rFonts w:ascii="Corbel" w:hAnsi="Corbel" w:cs="Gill Sans"/>
        </w:rPr>
        <w:t xml:space="preserve">Dr. Merad leads the Precision Immunology Institute at the Icahn School of Medicine (PrIISM) and is the founding chair of the Department of Immunology and Immunotherapy (DII). Dr. Merad has authored more than 300 primary papers and reviews in high-profile journals. Her work has been cited several thousand times.  </w:t>
      </w:r>
      <w:r w:rsidR="00FE01F3" w:rsidRPr="0088455A">
        <w:rPr>
          <w:rFonts w:ascii="Corbel" w:hAnsi="Corbel" w:cs="Gill Sans"/>
        </w:rPr>
        <w:t xml:space="preserve">She </w:t>
      </w:r>
      <w:r w:rsidR="00FE01F3">
        <w:rPr>
          <w:rFonts w:ascii="Corbel" w:hAnsi="Corbel" w:cs="Gill Sans"/>
        </w:rPr>
        <w:t>currently serves as the</w:t>
      </w:r>
      <w:r w:rsidR="00FE01F3" w:rsidRPr="0088455A">
        <w:rPr>
          <w:rFonts w:ascii="Corbel" w:hAnsi="Corbel" w:cs="Gill Sans"/>
        </w:rPr>
        <w:t xml:space="preserve"> President of the International Union of Immunological Societies (IUIS). </w:t>
      </w:r>
      <w:r w:rsidR="00AD1F21">
        <w:rPr>
          <w:rFonts w:ascii="Corbel" w:hAnsi="Corbel" w:cs="Gill Sans"/>
          <w:sz w:val="23"/>
          <w:szCs w:val="23"/>
        </w:rPr>
        <w:t>She</w:t>
      </w:r>
      <w:r w:rsidR="00AD1F21" w:rsidRPr="005E7BB2">
        <w:rPr>
          <w:rFonts w:ascii="Corbel" w:hAnsi="Corbel" w:cs="Gill Sans"/>
          <w:sz w:val="23"/>
          <w:szCs w:val="23"/>
        </w:rPr>
        <w:t xml:space="preserve"> </w:t>
      </w:r>
      <w:r w:rsidR="00AD1F21">
        <w:rPr>
          <w:rFonts w:ascii="Corbel" w:hAnsi="Corbel" w:cs="Gill Sans"/>
          <w:sz w:val="23"/>
          <w:szCs w:val="23"/>
        </w:rPr>
        <w:t>is an elected member of the</w:t>
      </w:r>
      <w:r w:rsidR="00AD1F21" w:rsidRPr="00D125DD">
        <w:rPr>
          <w:rFonts w:ascii="Corbel" w:hAnsi="Corbel" w:cs="Gill Sans"/>
          <w:sz w:val="23"/>
          <w:szCs w:val="23"/>
        </w:rPr>
        <w:t xml:space="preserve"> National Academy of Sciences</w:t>
      </w:r>
      <w:r w:rsidR="00AD1F21">
        <w:rPr>
          <w:rFonts w:ascii="Corbel" w:hAnsi="Corbel" w:cs="Gill Sans"/>
          <w:sz w:val="23"/>
          <w:szCs w:val="23"/>
        </w:rPr>
        <w:t xml:space="preserve"> and the National Academy of Medicine, the most prestigious body of science in the United States, </w:t>
      </w:r>
      <w:r w:rsidR="00AD1F21" w:rsidRPr="00D125DD">
        <w:rPr>
          <w:rFonts w:ascii="Corbel" w:hAnsi="Corbel" w:cs="Gill Sans"/>
          <w:sz w:val="23"/>
          <w:szCs w:val="23"/>
        </w:rPr>
        <w:t xml:space="preserve">in recognition of her </w:t>
      </w:r>
      <w:r w:rsidR="00AD1F21" w:rsidRPr="00D125DD">
        <w:rPr>
          <w:rFonts w:ascii="Corbel" w:eastAsia="Times New Roman" w:hAnsi="Corbel" w:cs="Arial"/>
          <w:color w:val="000000"/>
          <w:sz w:val="23"/>
          <w:szCs w:val="23"/>
          <w:shd w:val="clear" w:color="auto" w:fill="FFFFFF"/>
          <w:lang w:eastAsia="zh-CN"/>
        </w:rPr>
        <w:t xml:space="preserve">contributions to the field of </w:t>
      </w:r>
      <w:r w:rsidR="00AD1F21">
        <w:rPr>
          <w:rFonts w:ascii="Corbel" w:eastAsia="Times New Roman" w:hAnsi="Corbel" w:cs="Arial"/>
          <w:color w:val="000000"/>
          <w:sz w:val="23"/>
          <w:szCs w:val="23"/>
          <w:shd w:val="clear" w:color="auto" w:fill="FFFFFF"/>
          <w:lang w:eastAsia="zh-CN"/>
        </w:rPr>
        <w:t>I</w:t>
      </w:r>
      <w:r w:rsidR="00AD1F21" w:rsidRPr="00D125DD">
        <w:rPr>
          <w:rFonts w:ascii="Corbel" w:eastAsia="Times New Roman" w:hAnsi="Corbel" w:cs="Arial"/>
          <w:color w:val="000000"/>
          <w:sz w:val="23"/>
          <w:szCs w:val="23"/>
          <w:shd w:val="clear" w:color="auto" w:fill="FFFFFF"/>
          <w:lang w:eastAsia="zh-CN"/>
        </w:rPr>
        <w:t>mmunology</w:t>
      </w:r>
      <w:r w:rsidR="00AD1F21">
        <w:rPr>
          <w:rFonts w:ascii="Corbel" w:eastAsia="Times New Roman" w:hAnsi="Corbel" w:cs="Arial"/>
          <w:color w:val="000000"/>
          <w:sz w:val="23"/>
          <w:szCs w:val="23"/>
          <w:shd w:val="clear" w:color="auto" w:fill="FFFFFF"/>
          <w:lang w:eastAsia="zh-CN"/>
        </w:rPr>
        <w:t xml:space="preserve"> and Cancer Immunology</w:t>
      </w:r>
      <w:r w:rsidR="00AD1F21" w:rsidRPr="00D125DD">
        <w:rPr>
          <w:rFonts w:ascii="Corbel" w:eastAsia="Times New Roman" w:hAnsi="Corbel" w:cs="Arial"/>
          <w:color w:val="000000"/>
          <w:sz w:val="23"/>
          <w:szCs w:val="23"/>
          <w:shd w:val="clear" w:color="auto" w:fill="FFFFFF"/>
          <w:lang w:eastAsia="zh-CN"/>
        </w:rPr>
        <w:t xml:space="preserve">. </w:t>
      </w:r>
      <w:r w:rsidR="00AD1F21">
        <w:rPr>
          <w:rFonts w:ascii="Corbel" w:eastAsia="Times New Roman" w:hAnsi="Corbel" w:cs="Arial"/>
          <w:color w:val="000000"/>
          <w:sz w:val="23"/>
          <w:szCs w:val="23"/>
          <w:shd w:val="clear" w:color="auto" w:fill="FFFFFF"/>
          <w:lang w:eastAsia="zh-CN"/>
        </w:rPr>
        <w:t xml:space="preserve">She is also </w:t>
      </w:r>
      <w:r w:rsidR="00AD1F21">
        <w:rPr>
          <w:rFonts w:ascii="Corbel" w:hAnsi="Corbel" w:cs="Gill Sans"/>
          <w:sz w:val="23"/>
          <w:szCs w:val="23"/>
        </w:rPr>
        <w:t>an</w:t>
      </w:r>
      <w:r w:rsidR="00AD1F21" w:rsidRPr="00D125DD">
        <w:rPr>
          <w:rFonts w:ascii="Corbel" w:hAnsi="Corbel" w:cs="Gill Sans"/>
          <w:sz w:val="23"/>
          <w:szCs w:val="23"/>
        </w:rPr>
        <w:t xml:space="preserve"> elected member of the American Society of Clinical Investigation</w:t>
      </w:r>
      <w:r w:rsidR="00AD1F21">
        <w:rPr>
          <w:rFonts w:ascii="Corbel" w:hAnsi="Corbel" w:cs="Gill Sans"/>
          <w:sz w:val="23"/>
          <w:szCs w:val="23"/>
        </w:rPr>
        <w:t>, an elected fellow of the American Association for Cancer Research (AACR) Academy and the Academy of Immuno-Oncology</w:t>
      </w:r>
      <w:r w:rsidR="00AD1F21" w:rsidRPr="00D125DD">
        <w:rPr>
          <w:rFonts w:ascii="Corbel" w:hAnsi="Corbel" w:cs="Gill Sans"/>
          <w:sz w:val="23"/>
          <w:szCs w:val="23"/>
        </w:rPr>
        <w:t xml:space="preserve"> </w:t>
      </w:r>
      <w:r w:rsidR="00AD1F21">
        <w:rPr>
          <w:rFonts w:ascii="Corbel" w:hAnsi="Corbel" w:cs="Gill Sans"/>
          <w:sz w:val="23"/>
          <w:szCs w:val="23"/>
        </w:rPr>
        <w:t xml:space="preserve">and </w:t>
      </w:r>
      <w:r w:rsidR="00AD1F21" w:rsidRPr="00D125DD">
        <w:rPr>
          <w:rFonts w:ascii="Corbel" w:hAnsi="Corbel" w:cs="Gill Sans"/>
          <w:sz w:val="23"/>
          <w:szCs w:val="23"/>
        </w:rPr>
        <w:t>the recipient of the William Coley Award</w:t>
      </w:r>
      <w:r w:rsidR="00AD1F21">
        <w:rPr>
          <w:rFonts w:ascii="Corbel" w:hAnsi="Corbel" w:cs="Gill Sans"/>
          <w:sz w:val="23"/>
          <w:szCs w:val="23"/>
        </w:rPr>
        <w:t xml:space="preserve"> and the Leopold </w:t>
      </w:r>
      <w:proofErr w:type="spellStart"/>
      <w:r w:rsidR="00AD1F21">
        <w:rPr>
          <w:rFonts w:ascii="Corbel" w:hAnsi="Corbel" w:cs="Gill Sans"/>
          <w:sz w:val="23"/>
          <w:szCs w:val="23"/>
        </w:rPr>
        <w:t>Griffuel</w:t>
      </w:r>
      <w:proofErr w:type="spellEnd"/>
      <w:r w:rsidR="00AD1F21">
        <w:rPr>
          <w:rFonts w:ascii="Corbel" w:hAnsi="Corbel" w:cs="Gill Sans"/>
          <w:sz w:val="23"/>
          <w:szCs w:val="23"/>
        </w:rPr>
        <w:t xml:space="preserve"> cancer prize award. </w:t>
      </w:r>
    </w:p>
    <w:p w14:paraId="7627675C" w14:textId="0D108AF8" w:rsidR="001927E1" w:rsidRPr="00BF3089" w:rsidRDefault="001927E1" w:rsidP="00AD1F21">
      <w:pPr>
        <w:spacing w:after="0" w:line="240" w:lineRule="auto"/>
        <w:jc w:val="both"/>
        <w:rPr>
          <w:rFonts w:ascii="Corbel" w:eastAsia="Times New Roman" w:hAnsi="Corbel"/>
          <w:lang w:eastAsia="zh-CN"/>
        </w:rPr>
      </w:pPr>
    </w:p>
    <w:sectPr w:rsidR="001927E1" w:rsidRPr="00BF3089" w:rsidSect="00116220">
      <w:pgSz w:w="15840" w:h="12240" w:orient="landscape"/>
      <w:pgMar w:top="1440" w:right="1440" w:bottom="1440" w:left="1440" w:header="720" w:footer="720" w:gutter="0"/>
      <w:pgBorders w:offsetFrom="page">
        <w:top w:val="single" w:sz="36" w:space="24" w:color="243C75"/>
        <w:left w:val="single" w:sz="36" w:space="24" w:color="243C75"/>
        <w:bottom w:val="single" w:sz="36" w:space="24" w:color="243C75"/>
        <w:right w:val="single" w:sz="36" w:space="24" w:color="243C75"/>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Sylfaen"/>
    <w:panose1 w:val="020B0604020202020204"/>
    <w:charset w:val="00"/>
    <w:family w:val="auto"/>
    <w:pitch w:val="variable"/>
    <w:sig w:usb0="E00002FF" w:usb1="5000205A" w:usb2="00000000" w:usb3="00000000" w:csb0="0000019F" w:csb1="00000000"/>
  </w:font>
  <w:font w:name="Corbel">
    <w:panose1 w:val="020B0503020204020204"/>
    <w:charset w:val="00"/>
    <w:family w:val="swiss"/>
    <w:pitch w:val="variable"/>
    <w:sig w:usb0="A00002EF" w:usb1="4000A44B" w:usb2="00000000" w:usb3="00000000" w:csb0="0000019F" w:csb1="00000000"/>
  </w:font>
  <w:font w:name="Gill Sans">
    <w:panose1 w:val="020B0502020104020203"/>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73602"/>
    <w:multiLevelType w:val="hybridMultilevel"/>
    <w:tmpl w:val="4B3A5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num w:numId="1" w16cid:durableId="101911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2B"/>
    <w:rsid w:val="0001010D"/>
    <w:rsid w:val="00025D46"/>
    <w:rsid w:val="00036ACD"/>
    <w:rsid w:val="00047A06"/>
    <w:rsid w:val="000C78EB"/>
    <w:rsid w:val="00116220"/>
    <w:rsid w:val="0016190D"/>
    <w:rsid w:val="00166564"/>
    <w:rsid w:val="00174A6C"/>
    <w:rsid w:val="001927E1"/>
    <w:rsid w:val="001A42D7"/>
    <w:rsid w:val="001C12E5"/>
    <w:rsid w:val="00203996"/>
    <w:rsid w:val="0021333D"/>
    <w:rsid w:val="00214C14"/>
    <w:rsid w:val="0023504F"/>
    <w:rsid w:val="00305CFD"/>
    <w:rsid w:val="003F223C"/>
    <w:rsid w:val="003F68EB"/>
    <w:rsid w:val="0044718A"/>
    <w:rsid w:val="004754EC"/>
    <w:rsid w:val="00497CAF"/>
    <w:rsid w:val="004E0D75"/>
    <w:rsid w:val="00510BF6"/>
    <w:rsid w:val="00553606"/>
    <w:rsid w:val="005615A0"/>
    <w:rsid w:val="005B35C9"/>
    <w:rsid w:val="005F3033"/>
    <w:rsid w:val="00616A8F"/>
    <w:rsid w:val="00682348"/>
    <w:rsid w:val="00682B78"/>
    <w:rsid w:val="006A6B2B"/>
    <w:rsid w:val="006C295C"/>
    <w:rsid w:val="006E0E0F"/>
    <w:rsid w:val="00700B5B"/>
    <w:rsid w:val="007203EC"/>
    <w:rsid w:val="00733372"/>
    <w:rsid w:val="00753A40"/>
    <w:rsid w:val="0077733E"/>
    <w:rsid w:val="007B2A9A"/>
    <w:rsid w:val="007B443A"/>
    <w:rsid w:val="00807830"/>
    <w:rsid w:val="0082088C"/>
    <w:rsid w:val="00850454"/>
    <w:rsid w:val="00875373"/>
    <w:rsid w:val="0088455A"/>
    <w:rsid w:val="00895F69"/>
    <w:rsid w:val="008B6CFE"/>
    <w:rsid w:val="00965DE4"/>
    <w:rsid w:val="00970A89"/>
    <w:rsid w:val="00997C4D"/>
    <w:rsid w:val="00A06B8E"/>
    <w:rsid w:val="00A24658"/>
    <w:rsid w:val="00AD1F21"/>
    <w:rsid w:val="00B26B2F"/>
    <w:rsid w:val="00B32FEC"/>
    <w:rsid w:val="00BE214D"/>
    <w:rsid w:val="00BF3089"/>
    <w:rsid w:val="00C0419A"/>
    <w:rsid w:val="00C45130"/>
    <w:rsid w:val="00C607FB"/>
    <w:rsid w:val="00C62BAC"/>
    <w:rsid w:val="00C934EC"/>
    <w:rsid w:val="00D236A4"/>
    <w:rsid w:val="00D3060D"/>
    <w:rsid w:val="00DC67D8"/>
    <w:rsid w:val="00DD1D3F"/>
    <w:rsid w:val="00E17024"/>
    <w:rsid w:val="00E250F3"/>
    <w:rsid w:val="00E265A0"/>
    <w:rsid w:val="00E543AC"/>
    <w:rsid w:val="00E5789A"/>
    <w:rsid w:val="00E71303"/>
    <w:rsid w:val="00EB20A2"/>
    <w:rsid w:val="00EE11B5"/>
    <w:rsid w:val="00F2132E"/>
    <w:rsid w:val="00F514A8"/>
    <w:rsid w:val="00FE01F3"/>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311960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A6B2B"/>
    <w:pPr>
      <w:spacing w:after="200" w:line="276"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aField11pt-Single">
    <w:name w:val="Data Field 11pt-Single"/>
    <w:basedOn w:val="Normal"/>
    <w:link w:val="DataField11pt-SingleChar"/>
    <w:rsid w:val="006A6B2B"/>
    <w:pPr>
      <w:autoSpaceDE w:val="0"/>
      <w:autoSpaceDN w:val="0"/>
      <w:spacing w:after="0" w:line="240" w:lineRule="auto"/>
    </w:pPr>
    <w:rPr>
      <w:rFonts w:ascii="Arial" w:eastAsia="Times New Roman" w:hAnsi="Arial" w:cs="Arial"/>
      <w:szCs w:val="20"/>
    </w:rPr>
  </w:style>
  <w:style w:type="paragraph" w:customStyle="1" w:styleId="DataField11pt">
    <w:name w:val="Data Field 11pt"/>
    <w:basedOn w:val="Normal"/>
    <w:rsid w:val="006A6B2B"/>
    <w:pPr>
      <w:autoSpaceDE w:val="0"/>
      <w:autoSpaceDN w:val="0"/>
      <w:spacing w:after="0" w:line="300" w:lineRule="exact"/>
    </w:pPr>
    <w:rPr>
      <w:rFonts w:ascii="Arial" w:eastAsia="Times New Roman" w:hAnsi="Arial"/>
      <w:szCs w:val="24"/>
    </w:rPr>
  </w:style>
  <w:style w:type="paragraph" w:styleId="BalloonText">
    <w:name w:val="Balloon Text"/>
    <w:basedOn w:val="Normal"/>
    <w:link w:val="BalloonTextChar"/>
    <w:uiPriority w:val="99"/>
    <w:semiHidden/>
    <w:unhideWhenUsed/>
    <w:rsid w:val="0082088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088C"/>
    <w:rPr>
      <w:rFonts w:ascii="Lucida Grande" w:eastAsia="Calibri" w:hAnsi="Lucida Grande" w:cs="Lucida Grande"/>
      <w:sz w:val="18"/>
      <w:szCs w:val="18"/>
      <w:lang w:eastAsia="en-US"/>
    </w:rPr>
  </w:style>
  <w:style w:type="character" w:customStyle="1" w:styleId="DataField11pt-SingleChar">
    <w:name w:val="Data Field 11pt-Single Char"/>
    <w:basedOn w:val="DefaultParagraphFont"/>
    <w:link w:val="DataField11pt-Single"/>
    <w:rsid w:val="00D236A4"/>
    <w:rPr>
      <w:rFonts w:ascii="Arial" w:eastAsia="Times New Roman" w:hAnsi="Arial" w:cs="Arial"/>
      <w:sz w:val="22"/>
      <w:szCs w:val="20"/>
      <w:lang w:eastAsia="en-US"/>
    </w:rPr>
  </w:style>
  <w:style w:type="paragraph" w:customStyle="1" w:styleId="p1">
    <w:name w:val="p1"/>
    <w:basedOn w:val="Normal"/>
    <w:rsid w:val="001927E1"/>
    <w:pPr>
      <w:spacing w:after="0" w:line="240" w:lineRule="auto"/>
    </w:pPr>
    <w:rPr>
      <w:rFonts w:ascii="Arial" w:eastAsia="Times" w:hAnsi="Arial" w:cs="Arial"/>
      <w:sz w:val="25"/>
      <w:szCs w:val="25"/>
    </w:rPr>
  </w:style>
  <w:style w:type="paragraph" w:styleId="NormalWeb">
    <w:name w:val="Normal (Web)"/>
    <w:basedOn w:val="Normal"/>
    <w:uiPriority w:val="99"/>
    <w:unhideWhenUsed/>
    <w:rsid w:val="00E1702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203996"/>
  </w:style>
  <w:style w:type="character" w:styleId="Emphasis">
    <w:name w:val="Emphasis"/>
    <w:basedOn w:val="DefaultParagraphFont"/>
    <w:uiPriority w:val="20"/>
    <w:qFormat/>
    <w:rsid w:val="002039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55274">
      <w:bodyDiv w:val="1"/>
      <w:marLeft w:val="0"/>
      <w:marRight w:val="0"/>
      <w:marTop w:val="0"/>
      <w:marBottom w:val="0"/>
      <w:divBdr>
        <w:top w:val="none" w:sz="0" w:space="0" w:color="auto"/>
        <w:left w:val="none" w:sz="0" w:space="0" w:color="auto"/>
        <w:bottom w:val="none" w:sz="0" w:space="0" w:color="auto"/>
        <w:right w:val="none" w:sz="0" w:space="0" w:color="auto"/>
      </w:divBdr>
    </w:div>
    <w:div w:id="10241637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merad</dc:creator>
  <cp:keywords/>
  <dc:description/>
  <cp:lastModifiedBy>Serrano, Sandra</cp:lastModifiedBy>
  <cp:revision>12</cp:revision>
  <dcterms:created xsi:type="dcterms:W3CDTF">2020-11-06T02:47:00Z</dcterms:created>
  <dcterms:modified xsi:type="dcterms:W3CDTF">2025-07-11T16:23:00Z</dcterms:modified>
</cp:coreProperties>
</file>