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DB215" w14:textId="77777777" w:rsidR="00CA0042" w:rsidRPr="00CA0042" w:rsidRDefault="00CA0042" w:rsidP="00CA0042">
      <w:r w:rsidRPr="00CA0042">
        <w:t>Profilo</w:t>
      </w:r>
    </w:p>
    <w:p w14:paraId="23E59FF4" w14:textId="77777777" w:rsidR="00CA0042" w:rsidRDefault="00CA0042" w:rsidP="0083173F"/>
    <w:p w14:paraId="3B3622B1" w14:textId="77777777" w:rsidR="00CA69C2" w:rsidRDefault="00602868" w:rsidP="00394146">
      <w:r>
        <w:t xml:space="preserve">Enrico Valdo Maltese (Torino, 21 novembre 1952) è professore emerito di Filologia classica dell’Università di Torino. </w:t>
      </w:r>
      <w:r w:rsidR="0083173F" w:rsidRPr="0083173F">
        <w:t>Nei suoi studi di letteratura greca si è occupato di oratoria attica, dramma satiresco</w:t>
      </w:r>
      <w:r w:rsidR="007E3C01">
        <w:t xml:space="preserve"> (Sofocle)</w:t>
      </w:r>
      <w:r w:rsidR="0083173F" w:rsidRPr="0083173F">
        <w:t xml:space="preserve">, storici </w:t>
      </w:r>
      <w:proofErr w:type="spellStart"/>
      <w:r w:rsidR="0083173F" w:rsidRPr="0083173F">
        <w:t>tardoantichi</w:t>
      </w:r>
      <w:proofErr w:type="spellEnd"/>
      <w:r w:rsidR="0083173F" w:rsidRPr="0083173F">
        <w:t xml:space="preserve">, stoicismo </w:t>
      </w:r>
      <w:r w:rsidR="002531F5">
        <w:t>di</w:t>
      </w:r>
      <w:r w:rsidR="0083173F" w:rsidRPr="0083173F">
        <w:t xml:space="preserve"> età imperiale (Epitteto</w:t>
      </w:r>
      <w:r w:rsidR="00326E8D">
        <w:t xml:space="preserve">, Marco Aurelio). </w:t>
      </w:r>
      <w:r w:rsidR="000D300C">
        <w:t xml:space="preserve">In ambito bizantino e greco-umanistico </w:t>
      </w:r>
      <w:r w:rsidR="00BD2438">
        <w:t>ha c</w:t>
      </w:r>
      <w:r w:rsidR="0083173F" w:rsidRPr="0083173F">
        <w:t xml:space="preserve">urato </w:t>
      </w:r>
      <w:r w:rsidR="003F759F">
        <w:t>tra l’altro</w:t>
      </w:r>
      <w:r w:rsidR="0021034C">
        <w:t xml:space="preserve"> edizioni critiche di </w:t>
      </w:r>
      <w:r w:rsidR="00C4414E">
        <w:t>testi di</w:t>
      </w:r>
      <w:r w:rsidR="0083173F" w:rsidRPr="0083173F">
        <w:t xml:space="preserve"> Michele </w:t>
      </w:r>
      <w:proofErr w:type="spellStart"/>
      <w:r w:rsidR="0083173F" w:rsidRPr="0083173F">
        <w:t>Psello</w:t>
      </w:r>
      <w:proofErr w:type="spellEnd"/>
      <w:r w:rsidR="00B23EBB">
        <w:t>,</w:t>
      </w:r>
      <w:r w:rsidR="0083173F" w:rsidRPr="0083173F">
        <w:t xml:space="preserve"> Giorgio Gemisto </w:t>
      </w:r>
      <w:proofErr w:type="spellStart"/>
      <w:r w:rsidR="0083173F" w:rsidRPr="0083173F">
        <w:t>Pletone</w:t>
      </w:r>
      <w:proofErr w:type="spellEnd"/>
      <w:r w:rsidR="00B23EBB">
        <w:t xml:space="preserve">, </w:t>
      </w:r>
      <w:r w:rsidR="0083173F" w:rsidRPr="0083173F">
        <w:t xml:space="preserve">Francesco Filelfo. </w:t>
      </w:r>
      <w:r w:rsidR="00B22567">
        <w:t>I</w:t>
      </w:r>
      <w:r w:rsidR="0083173F" w:rsidRPr="0083173F">
        <w:t xml:space="preserve"> suoi interessi </w:t>
      </w:r>
      <w:r w:rsidR="009061DD">
        <w:t>vertono</w:t>
      </w:r>
      <w:r w:rsidR="00683E57">
        <w:t xml:space="preserve"> soprattutto</w:t>
      </w:r>
      <w:r w:rsidR="0083173F" w:rsidRPr="0083173F">
        <w:t xml:space="preserve"> </w:t>
      </w:r>
      <w:r w:rsidR="009061DD">
        <w:t>sul</w:t>
      </w:r>
      <w:r w:rsidR="0083173F" w:rsidRPr="0083173F">
        <w:t xml:space="preserve">le modalità della selezione </w:t>
      </w:r>
      <w:r w:rsidR="008426C9">
        <w:t xml:space="preserve">e della trasmissione </w:t>
      </w:r>
      <w:r w:rsidR="0083173F" w:rsidRPr="0083173F">
        <w:t>del patrimonio letterario classico e cristiano a Bisanzio</w:t>
      </w:r>
      <w:r w:rsidR="009769F9">
        <w:t>.</w:t>
      </w:r>
      <w:r w:rsidR="00CA69C2">
        <w:t xml:space="preserve"> Ha fondato e dirige la collana </w:t>
      </w:r>
      <w:r w:rsidR="00CA69C2" w:rsidRPr="0083173F">
        <w:t>«</w:t>
      </w:r>
      <w:proofErr w:type="spellStart"/>
      <w:r w:rsidR="00CA69C2" w:rsidRPr="0083173F">
        <w:t>Hellenica</w:t>
      </w:r>
      <w:proofErr w:type="spellEnd"/>
      <w:r w:rsidR="00CA69C2" w:rsidRPr="0083173F">
        <w:t>. Testi e strumenti di letteratura greca antica, medievale e umanistica»</w:t>
      </w:r>
      <w:r w:rsidR="00CA69C2">
        <w:t xml:space="preserve"> </w:t>
      </w:r>
      <w:r w:rsidR="00C0487B">
        <w:t xml:space="preserve">(1997-) </w:t>
      </w:r>
      <w:r w:rsidR="00CA69C2">
        <w:t>e la rivista «Medioevo Greco»</w:t>
      </w:r>
      <w:r w:rsidR="00C0487B">
        <w:t xml:space="preserve"> (2000-</w:t>
      </w:r>
      <w:r w:rsidR="00EF48C1">
        <w:t>)</w:t>
      </w:r>
      <w:r w:rsidR="00CA69C2">
        <w:t>.</w:t>
      </w:r>
      <w:r w:rsidR="00E31A6D">
        <w:t xml:space="preserve"> </w:t>
      </w:r>
      <w:r w:rsidR="00A52683">
        <w:t>Fa parte</w:t>
      </w:r>
      <w:r w:rsidR="00E31A6D">
        <w:t xml:space="preserve"> del comitato scientifico di serie editoriali </w:t>
      </w:r>
      <w:r w:rsidR="00EC38E5">
        <w:t xml:space="preserve">italiane e internazionali </w:t>
      </w:r>
      <w:r w:rsidR="00E31A6D">
        <w:t>di ambito antico e bizantino e</w:t>
      </w:r>
      <w:r w:rsidR="00092DF1">
        <w:t>, dal 2018,</w:t>
      </w:r>
      <w:r w:rsidR="00E31A6D">
        <w:t xml:space="preserve"> del Com</w:t>
      </w:r>
      <w:r w:rsidR="00E55459">
        <w:t>i</w:t>
      </w:r>
      <w:r w:rsidR="00E31A6D">
        <w:t>tato Classici dell’Accademia Nazionale dei Lincei.</w:t>
      </w:r>
    </w:p>
    <w:p w14:paraId="26DDABFB" w14:textId="77777777" w:rsidR="00661D43" w:rsidRDefault="00394146" w:rsidP="00394146">
      <w:r w:rsidRPr="00394146">
        <w:t>Pagina web:</w:t>
      </w:r>
      <w:r>
        <w:t xml:space="preserve"> </w:t>
      </w:r>
      <w:hyperlink r:id="rId4" w:tgtFrame="_clack" w:history="1">
        <w:r w:rsidRPr="00394146">
          <w:rPr>
            <w:rStyle w:val="Collegamentoipertestuale"/>
          </w:rPr>
          <w:t>https://unito.academia.edu/EnricoMaltese</w:t>
        </w:r>
      </w:hyperlink>
    </w:p>
    <w:p w14:paraId="211B8132" w14:textId="77777777" w:rsidR="00BD2B69" w:rsidRDefault="00BD2B69" w:rsidP="00394146"/>
    <w:sectPr w:rsidR="00BD2B69" w:rsidSect="005B277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IFAO-Grec Unicode">
    <w:altName w:val="Cambria"/>
    <w:charset w:val="4D"/>
    <w:family w:val="roman"/>
    <w:pitch w:val="variable"/>
    <w:sig w:usb0="E00002EF" w:usb1="5200387A" w:usb2="0000002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3F"/>
    <w:rsid w:val="00092DF1"/>
    <w:rsid w:val="000D300C"/>
    <w:rsid w:val="000E251E"/>
    <w:rsid w:val="00106F42"/>
    <w:rsid w:val="00115720"/>
    <w:rsid w:val="0021034C"/>
    <w:rsid w:val="002531F5"/>
    <w:rsid w:val="0028324F"/>
    <w:rsid w:val="003014FF"/>
    <w:rsid w:val="00326E8D"/>
    <w:rsid w:val="00394146"/>
    <w:rsid w:val="003F759F"/>
    <w:rsid w:val="004B6CAF"/>
    <w:rsid w:val="004D5031"/>
    <w:rsid w:val="005B277E"/>
    <w:rsid w:val="00600A36"/>
    <w:rsid w:val="00602868"/>
    <w:rsid w:val="00661D43"/>
    <w:rsid w:val="00683E57"/>
    <w:rsid w:val="00770374"/>
    <w:rsid w:val="007E3C01"/>
    <w:rsid w:val="0083173F"/>
    <w:rsid w:val="008426C9"/>
    <w:rsid w:val="009061DD"/>
    <w:rsid w:val="009769F9"/>
    <w:rsid w:val="00A52683"/>
    <w:rsid w:val="00B22567"/>
    <w:rsid w:val="00B23EBB"/>
    <w:rsid w:val="00BB64AF"/>
    <w:rsid w:val="00BD2438"/>
    <w:rsid w:val="00BD2B69"/>
    <w:rsid w:val="00C0487B"/>
    <w:rsid w:val="00C4414E"/>
    <w:rsid w:val="00CA0042"/>
    <w:rsid w:val="00CA69C2"/>
    <w:rsid w:val="00DA67D4"/>
    <w:rsid w:val="00E31A6D"/>
    <w:rsid w:val="00E55459"/>
    <w:rsid w:val="00EC38E5"/>
    <w:rsid w:val="00EF48C1"/>
    <w:rsid w:val="00F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C159"/>
  <w15:chartTrackingRefBased/>
  <w15:docId w15:val="{E526E1FB-0BFD-3F4A-BBC2-F4E85DB7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IFAO-Grec Unicode" w:eastAsiaTheme="minorHAnsi" w:hAnsi="IFAO-Grec Unicode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14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to.academia.edu/EnricoMaltes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906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Enrico1</dc:creator>
  <cp:keywords/>
  <dc:description/>
  <cp:lastModifiedBy>Ilaria Bonincontro</cp:lastModifiedBy>
  <cp:revision>2</cp:revision>
  <dcterms:created xsi:type="dcterms:W3CDTF">2024-12-30T18:10:00Z</dcterms:created>
  <dcterms:modified xsi:type="dcterms:W3CDTF">2024-12-30T18:10:00Z</dcterms:modified>
</cp:coreProperties>
</file>