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5BA8" w14:textId="77777777" w:rsidR="009E1C39" w:rsidRPr="009E1C39" w:rsidRDefault="009E1C39" w:rsidP="009E1C39">
      <w:pPr>
        <w:rPr>
          <w:lang w:val="en-GB"/>
        </w:rPr>
      </w:pPr>
      <w:r w:rsidRPr="009E1C39">
        <w:rPr>
          <w:lang w:val="en-GB"/>
        </w:rPr>
        <w:t>&lt;b&gt;STATEMENT:&lt;/b&gt;&lt;</w:t>
      </w:r>
      <w:proofErr w:type="spellStart"/>
      <w:r w:rsidRPr="009E1C39">
        <w:rPr>
          <w:lang w:val="en-GB"/>
        </w:rPr>
        <w:t>br</w:t>
      </w:r>
      <w:proofErr w:type="spellEnd"/>
      <w:r w:rsidRPr="009E1C39">
        <w:rPr>
          <w:lang w:val="en-GB"/>
        </w:rPr>
        <w:t xml:space="preserve"> /&gt;</w:t>
      </w:r>
    </w:p>
    <w:p w14:paraId="71C1E69E" w14:textId="6B81F426" w:rsidR="00146A70" w:rsidRPr="009E1C39" w:rsidRDefault="009E1C39" w:rsidP="009E1C39">
      <w:pPr>
        <w:rPr>
          <w:lang w:val="en-GB"/>
        </w:rPr>
      </w:pPr>
      <w:r w:rsidRPr="009E1C39">
        <w:rPr>
          <w:lang w:val="en-GB"/>
        </w:rPr>
        <w:t>Brunori made numerous seminal contributions to the biochemistry and biophysics of proteins, with discoveries in structural dynamics, folding, function and evolution. His studies have provided important insights into physiological adaptation of proteins, biological electron transfer and cell respiration, protein dynamics via time-resolved X-ray crystallography, and protein folding mechanisms.</w:t>
      </w:r>
    </w:p>
    <w:sectPr w:rsidR="00146A70" w:rsidRPr="009E1C3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C39"/>
    <w:rsid w:val="00146A70"/>
    <w:rsid w:val="009E1C39"/>
    <w:rsid w:val="00FA27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A101"/>
  <w15:chartTrackingRefBased/>
  <w15:docId w15:val="{491F912A-C2DB-4E0F-8CD3-1D05ED09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E1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E1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E1C3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E1C3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E1C3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E1C3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E1C3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E1C3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E1C3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E1C3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E1C3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E1C3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E1C3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E1C3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E1C3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E1C3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E1C3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E1C39"/>
    <w:rPr>
      <w:rFonts w:eastAsiaTheme="majorEastAsia" w:cstheme="majorBidi"/>
      <w:color w:val="272727" w:themeColor="text1" w:themeTint="D8"/>
    </w:rPr>
  </w:style>
  <w:style w:type="paragraph" w:styleId="Titolo">
    <w:name w:val="Title"/>
    <w:basedOn w:val="Normale"/>
    <w:next w:val="Normale"/>
    <w:link w:val="TitoloCarattere"/>
    <w:uiPriority w:val="10"/>
    <w:qFormat/>
    <w:rsid w:val="009E1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E1C3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E1C3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E1C3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E1C3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E1C39"/>
    <w:rPr>
      <w:i/>
      <w:iCs/>
      <w:color w:val="404040" w:themeColor="text1" w:themeTint="BF"/>
    </w:rPr>
  </w:style>
  <w:style w:type="paragraph" w:styleId="Paragrafoelenco">
    <w:name w:val="List Paragraph"/>
    <w:basedOn w:val="Normale"/>
    <w:uiPriority w:val="34"/>
    <w:qFormat/>
    <w:rsid w:val="009E1C39"/>
    <w:pPr>
      <w:ind w:left="720"/>
      <w:contextualSpacing/>
    </w:pPr>
  </w:style>
  <w:style w:type="character" w:styleId="Enfasiintensa">
    <w:name w:val="Intense Emphasis"/>
    <w:basedOn w:val="Carpredefinitoparagrafo"/>
    <w:uiPriority w:val="21"/>
    <w:qFormat/>
    <w:rsid w:val="009E1C39"/>
    <w:rPr>
      <w:i/>
      <w:iCs/>
      <w:color w:val="0F4761" w:themeColor="accent1" w:themeShade="BF"/>
    </w:rPr>
  </w:style>
  <w:style w:type="paragraph" w:styleId="Citazioneintensa">
    <w:name w:val="Intense Quote"/>
    <w:basedOn w:val="Normale"/>
    <w:next w:val="Normale"/>
    <w:link w:val="CitazioneintensaCarattere"/>
    <w:uiPriority w:val="30"/>
    <w:qFormat/>
    <w:rsid w:val="009E1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E1C39"/>
    <w:rPr>
      <w:i/>
      <w:iCs/>
      <w:color w:val="0F4761" w:themeColor="accent1" w:themeShade="BF"/>
    </w:rPr>
  </w:style>
  <w:style w:type="character" w:styleId="Riferimentointenso">
    <w:name w:val="Intense Reference"/>
    <w:basedOn w:val="Carpredefinitoparagrafo"/>
    <w:uiPriority w:val="32"/>
    <w:qFormat/>
    <w:rsid w:val="009E1C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2026-02-08T15:34:00Z</dcterms:created>
  <dcterms:modified xsi:type="dcterms:W3CDTF">2026-02-08T15:34:00Z</dcterms:modified>
</cp:coreProperties>
</file>